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9F91" w14:textId="77777777" w:rsidR="00017364" w:rsidRPr="00614F11" w:rsidRDefault="00017364">
      <w:pPr>
        <w:rPr>
          <w:rFonts w:ascii="Verdana" w:hAnsi="Verdana" w:cs="Arial"/>
          <w:b/>
          <w:color w:val="44546A" w:themeColor="text2"/>
          <w:sz w:val="28"/>
          <w:szCs w:val="28"/>
        </w:rPr>
      </w:pPr>
      <w:r w:rsidRPr="00614F11">
        <w:rPr>
          <w:rFonts w:ascii="Verdana" w:hAnsi="Verdana" w:cs="Arial"/>
          <w:b/>
          <w:color w:val="44546A" w:themeColor="text2"/>
          <w:sz w:val="28"/>
          <w:szCs w:val="28"/>
        </w:rPr>
        <w:t>Recruitment of new Foundation Governors</w:t>
      </w:r>
    </w:p>
    <w:p w14:paraId="46756993" w14:textId="7AFB1772" w:rsidR="00D50A26" w:rsidRPr="00614F11" w:rsidRDefault="0048754D">
      <w:pPr>
        <w:rPr>
          <w:rFonts w:ascii="Verdana" w:hAnsi="Verdana" w:cs="Arial"/>
          <w:color w:val="44546A" w:themeColor="text2"/>
        </w:rPr>
      </w:pPr>
      <w:r w:rsidRPr="00614F11">
        <w:rPr>
          <w:rFonts w:ascii="Verdana" w:hAnsi="Verdana" w:cs="Arial"/>
          <w:color w:val="44546A" w:themeColor="text2"/>
        </w:rPr>
        <w:t>Chairs of Governors</w:t>
      </w:r>
      <w:r>
        <w:rPr>
          <w:rFonts w:ascii="Verdana" w:hAnsi="Verdana" w:cs="Arial"/>
          <w:color w:val="44546A" w:themeColor="text2"/>
        </w:rPr>
        <w:t xml:space="preserve"> and</w:t>
      </w:r>
      <w:r w:rsidRPr="00614F11">
        <w:rPr>
          <w:rFonts w:ascii="Verdana" w:hAnsi="Verdana" w:cs="Arial"/>
          <w:color w:val="44546A" w:themeColor="text2"/>
        </w:rPr>
        <w:t xml:space="preserve"> </w:t>
      </w:r>
      <w:r w:rsidR="00D50A26" w:rsidRPr="00614F11">
        <w:rPr>
          <w:rFonts w:ascii="Verdana" w:hAnsi="Verdana" w:cs="Arial"/>
          <w:color w:val="44546A" w:themeColor="text2"/>
        </w:rPr>
        <w:t xml:space="preserve">Headteachers are encouraged to recruit new Foundation Governors </w:t>
      </w:r>
      <w:r w:rsidR="0010097F" w:rsidRPr="00614F11">
        <w:rPr>
          <w:rFonts w:ascii="Verdana" w:hAnsi="Verdana" w:cs="Arial"/>
          <w:color w:val="44546A" w:themeColor="text2"/>
        </w:rPr>
        <w:t xml:space="preserve">who will best complement the needs of the Governing Body </w:t>
      </w:r>
      <w:r w:rsidR="00D50A26" w:rsidRPr="007E48E0">
        <w:rPr>
          <w:rFonts w:ascii="Verdana" w:hAnsi="Verdana" w:cs="Arial"/>
          <w:b/>
          <w:color w:val="44546A" w:themeColor="text2"/>
        </w:rPr>
        <w:t>following the</w:t>
      </w:r>
      <w:r w:rsidR="0010097F" w:rsidRPr="007E48E0">
        <w:rPr>
          <w:rFonts w:ascii="Verdana" w:hAnsi="Verdana" w:cs="Arial"/>
          <w:b/>
          <w:color w:val="44546A" w:themeColor="text2"/>
        </w:rPr>
        <w:t xml:space="preserve"> </w:t>
      </w:r>
      <w:r w:rsidR="00D50A26" w:rsidRPr="007E48E0">
        <w:rPr>
          <w:rFonts w:ascii="Verdana" w:hAnsi="Verdana" w:cs="Arial"/>
          <w:b/>
          <w:color w:val="44546A" w:themeColor="text2"/>
        </w:rPr>
        <w:t>annual skills audit</w:t>
      </w:r>
      <w:r w:rsidR="0010097F" w:rsidRPr="007E48E0">
        <w:rPr>
          <w:rFonts w:ascii="Verdana" w:hAnsi="Verdana" w:cs="Arial"/>
          <w:b/>
          <w:color w:val="44546A" w:themeColor="text2"/>
        </w:rPr>
        <w:t xml:space="preserve"> and succession planning agenda item</w:t>
      </w:r>
      <w:r w:rsidR="0010097F" w:rsidRPr="00614F11">
        <w:rPr>
          <w:rFonts w:ascii="Verdana" w:hAnsi="Verdana" w:cs="Arial"/>
          <w:color w:val="44546A" w:themeColor="text2"/>
        </w:rPr>
        <w:t xml:space="preserve">. </w:t>
      </w:r>
      <w:r w:rsidR="009633D6">
        <w:rPr>
          <w:rFonts w:ascii="Verdana" w:hAnsi="Verdana" w:cs="Arial"/>
          <w:color w:val="44546A" w:themeColor="text2"/>
        </w:rPr>
        <w:t xml:space="preserve"> </w:t>
      </w:r>
      <w:r w:rsidR="0010097F" w:rsidRPr="00614F11">
        <w:rPr>
          <w:rFonts w:ascii="Verdana" w:hAnsi="Verdana" w:cs="Arial"/>
          <w:color w:val="44546A" w:themeColor="text2"/>
        </w:rPr>
        <w:t xml:space="preserve">The Board of Education </w:t>
      </w:r>
      <w:r w:rsidR="006608B1" w:rsidRPr="00614F11">
        <w:rPr>
          <w:rFonts w:ascii="Verdana" w:hAnsi="Verdana" w:cs="Arial"/>
          <w:color w:val="44546A" w:themeColor="text2"/>
        </w:rPr>
        <w:t xml:space="preserve">supports </w:t>
      </w:r>
      <w:r w:rsidR="0010097F" w:rsidRPr="00614F11">
        <w:rPr>
          <w:rFonts w:ascii="Verdana" w:hAnsi="Verdana" w:cs="Arial"/>
          <w:color w:val="44546A" w:themeColor="text2"/>
        </w:rPr>
        <w:t>wide diversity within each Governing Body in order to reflect the society in which pupils will become adults.</w:t>
      </w:r>
    </w:p>
    <w:p w14:paraId="215FF576" w14:textId="0AC6127E" w:rsidR="0010097F" w:rsidRPr="00614F11" w:rsidRDefault="0048754D">
      <w:pPr>
        <w:rPr>
          <w:rFonts w:ascii="Verdana" w:hAnsi="Verdana" w:cs="Arial"/>
          <w:color w:val="44546A" w:themeColor="text2"/>
        </w:rPr>
      </w:pPr>
      <w:r w:rsidRPr="00614F11">
        <w:rPr>
          <w:rFonts w:ascii="Verdana" w:hAnsi="Verdana" w:cs="Arial"/>
          <w:color w:val="44546A" w:themeColor="text2"/>
        </w:rPr>
        <w:t xml:space="preserve">Chairs of Governors </w:t>
      </w:r>
      <w:r>
        <w:rPr>
          <w:rFonts w:ascii="Verdana" w:hAnsi="Verdana" w:cs="Arial"/>
          <w:color w:val="44546A" w:themeColor="text2"/>
        </w:rPr>
        <w:t xml:space="preserve">and </w:t>
      </w:r>
      <w:r w:rsidR="0010097F" w:rsidRPr="00614F11">
        <w:rPr>
          <w:rFonts w:ascii="Verdana" w:hAnsi="Verdana" w:cs="Arial"/>
          <w:color w:val="44546A" w:themeColor="text2"/>
        </w:rPr>
        <w:t>Headteachers may pass any recommendations on to the appointing PCC and Manchester</w:t>
      </w:r>
      <w:r>
        <w:rPr>
          <w:rFonts w:ascii="Verdana" w:hAnsi="Verdana" w:cs="Arial"/>
          <w:color w:val="44546A" w:themeColor="text2"/>
        </w:rPr>
        <w:t xml:space="preserve"> Diocesan</w:t>
      </w:r>
      <w:r w:rsidR="0010097F" w:rsidRPr="00614F11">
        <w:rPr>
          <w:rFonts w:ascii="Verdana" w:hAnsi="Verdana" w:cs="Arial"/>
          <w:color w:val="44546A" w:themeColor="text2"/>
        </w:rPr>
        <w:t xml:space="preserve"> Board of Education by asking new or continuing candidate</w:t>
      </w:r>
      <w:r w:rsidR="006608B1" w:rsidRPr="00614F11">
        <w:rPr>
          <w:rFonts w:ascii="Verdana" w:hAnsi="Verdana" w:cs="Arial"/>
          <w:color w:val="44546A" w:themeColor="text2"/>
        </w:rPr>
        <w:t>s</w:t>
      </w:r>
      <w:r w:rsidR="0010097F" w:rsidRPr="00614F11">
        <w:rPr>
          <w:rFonts w:ascii="Verdana" w:hAnsi="Verdana" w:cs="Arial"/>
          <w:color w:val="44546A" w:themeColor="text2"/>
        </w:rPr>
        <w:t xml:space="preserve"> to complete the </w:t>
      </w:r>
      <w:r>
        <w:rPr>
          <w:rFonts w:ascii="Verdana" w:hAnsi="Verdana" w:cs="Arial"/>
          <w:color w:val="44546A" w:themeColor="text2"/>
        </w:rPr>
        <w:t>relevant</w:t>
      </w:r>
      <w:r w:rsidR="0010097F" w:rsidRPr="00614F11">
        <w:rPr>
          <w:rFonts w:ascii="Verdana" w:hAnsi="Verdana" w:cs="Arial"/>
          <w:color w:val="44546A" w:themeColor="text2"/>
        </w:rPr>
        <w:t xml:space="preserve"> application form.  Following timely consideration, the PCC or Board of Education will inform all parties of the outcome</w:t>
      </w:r>
      <w:r w:rsidR="00803B9D" w:rsidRPr="00614F11">
        <w:rPr>
          <w:rFonts w:ascii="Verdana" w:hAnsi="Verdana" w:cs="Arial"/>
          <w:color w:val="44546A" w:themeColor="text2"/>
        </w:rPr>
        <w:t xml:space="preserve"> of the appointment process.</w:t>
      </w:r>
      <w:bookmarkStart w:id="0" w:name="_GoBack"/>
      <w:bookmarkEnd w:id="0"/>
    </w:p>
    <w:p w14:paraId="79586729" w14:textId="3AEDD161" w:rsidR="0010097F" w:rsidRPr="00614F11" w:rsidRDefault="0010097F">
      <w:pPr>
        <w:rPr>
          <w:rFonts w:ascii="Verdana" w:hAnsi="Verdana" w:cs="Arial"/>
          <w:color w:val="44546A" w:themeColor="text2"/>
        </w:rPr>
      </w:pPr>
      <w:r w:rsidRPr="00614F11">
        <w:rPr>
          <w:rFonts w:ascii="Verdana" w:hAnsi="Verdana" w:cs="Arial"/>
          <w:color w:val="44546A" w:themeColor="text2"/>
        </w:rPr>
        <w:t>_______________________________________________________________</w:t>
      </w:r>
    </w:p>
    <w:p w14:paraId="4F7A920B" w14:textId="77777777" w:rsidR="00017364" w:rsidRPr="00614F11" w:rsidRDefault="00017364" w:rsidP="00017364">
      <w:pPr>
        <w:pStyle w:val="Default"/>
        <w:rPr>
          <w:rFonts w:cs="Arial"/>
          <w:color w:val="44546A" w:themeColor="text2"/>
        </w:rPr>
      </w:pPr>
    </w:p>
    <w:p w14:paraId="2C419D78" w14:textId="5960A007" w:rsidR="00D50A26" w:rsidRPr="00614F11" w:rsidRDefault="00D50A26" w:rsidP="00017364">
      <w:pPr>
        <w:pStyle w:val="Default"/>
        <w:rPr>
          <w:rFonts w:cs="Arial"/>
          <w:b/>
          <w:color w:val="44546A" w:themeColor="text2"/>
          <w:sz w:val="28"/>
          <w:szCs w:val="28"/>
        </w:rPr>
      </w:pPr>
      <w:r w:rsidRPr="00614F11">
        <w:rPr>
          <w:rFonts w:cs="Arial"/>
          <w:b/>
          <w:color w:val="44546A" w:themeColor="text2"/>
          <w:sz w:val="28"/>
          <w:szCs w:val="28"/>
        </w:rPr>
        <w:t>Organisations offering help in</w:t>
      </w:r>
      <w:r w:rsidR="009633D6">
        <w:rPr>
          <w:rFonts w:cs="Arial"/>
          <w:b/>
          <w:color w:val="44546A" w:themeColor="text2"/>
          <w:sz w:val="28"/>
          <w:szCs w:val="28"/>
        </w:rPr>
        <w:t xml:space="preserve"> recruiting</w:t>
      </w:r>
      <w:r w:rsidRPr="00614F11">
        <w:rPr>
          <w:rFonts w:cs="Arial"/>
          <w:b/>
          <w:color w:val="44546A" w:themeColor="text2"/>
          <w:sz w:val="28"/>
          <w:szCs w:val="28"/>
        </w:rPr>
        <w:t xml:space="preserve"> potential new </w:t>
      </w:r>
      <w:r w:rsidR="0010097F" w:rsidRPr="00614F11">
        <w:rPr>
          <w:rFonts w:cs="Arial"/>
          <w:b/>
          <w:color w:val="44546A" w:themeColor="text2"/>
          <w:sz w:val="28"/>
          <w:szCs w:val="28"/>
        </w:rPr>
        <w:t xml:space="preserve">                      </w:t>
      </w:r>
      <w:r w:rsidRPr="00614F11">
        <w:rPr>
          <w:rFonts w:cs="Arial"/>
          <w:b/>
          <w:color w:val="44546A" w:themeColor="text2"/>
          <w:sz w:val="28"/>
          <w:szCs w:val="28"/>
        </w:rPr>
        <w:t>Foundation Governors</w:t>
      </w:r>
    </w:p>
    <w:p w14:paraId="6C42C687" w14:textId="77777777" w:rsidR="00D50A26" w:rsidRPr="00614F11" w:rsidRDefault="00D50A26" w:rsidP="00017364">
      <w:pPr>
        <w:pStyle w:val="Default"/>
        <w:rPr>
          <w:rFonts w:cs="Arial"/>
          <w:b/>
          <w:color w:val="44546A" w:themeColor="text2"/>
        </w:rPr>
      </w:pPr>
    </w:p>
    <w:p w14:paraId="58C72340" w14:textId="77777777" w:rsidR="00017364" w:rsidRPr="00614F11" w:rsidRDefault="00017364" w:rsidP="002B1A5A">
      <w:pPr>
        <w:pStyle w:val="Default"/>
        <w:spacing w:line="276" w:lineRule="auto"/>
        <w:rPr>
          <w:rFonts w:cs="Arial"/>
          <w:b/>
          <w:bCs/>
          <w:color w:val="44546A" w:themeColor="text2"/>
        </w:rPr>
      </w:pPr>
      <w:r w:rsidRPr="00614F11">
        <w:rPr>
          <w:rFonts w:cs="Arial"/>
          <w:b/>
          <w:bCs/>
          <w:color w:val="44546A" w:themeColor="text2"/>
        </w:rPr>
        <w:t xml:space="preserve">Inspiring Governance </w:t>
      </w:r>
    </w:p>
    <w:p w14:paraId="6AA031FA" w14:textId="4B2B2767" w:rsidR="00D50A26" w:rsidRPr="00614F11" w:rsidRDefault="007E48E0" w:rsidP="00017364">
      <w:pPr>
        <w:pStyle w:val="Default"/>
        <w:rPr>
          <w:rFonts w:cs="Arial"/>
          <w:bCs/>
          <w:color w:val="44546A" w:themeColor="text2"/>
          <w:sz w:val="22"/>
          <w:szCs w:val="22"/>
        </w:rPr>
      </w:pPr>
      <w:hyperlink r:id="rId10" w:history="1">
        <w:r w:rsidR="002B1A5A" w:rsidRPr="00614F11">
          <w:rPr>
            <w:rStyle w:val="Hyperlink"/>
            <w:rFonts w:cs="Arial"/>
            <w:bCs/>
            <w:color w:val="44546A" w:themeColor="text2"/>
            <w:sz w:val="22"/>
            <w:szCs w:val="22"/>
          </w:rPr>
          <w:t>https://www.inspiringgovernance.org/recruiting-governors/</w:t>
        </w:r>
      </w:hyperlink>
      <w:r w:rsidR="00614F11" w:rsidRPr="00614F11">
        <w:rPr>
          <w:rFonts w:cs="Arial"/>
          <w:bCs/>
          <w:color w:val="44546A" w:themeColor="text2"/>
          <w:sz w:val="22"/>
          <w:szCs w:val="22"/>
        </w:rPr>
        <w:t xml:space="preserve"> </w:t>
      </w:r>
    </w:p>
    <w:p w14:paraId="1EAA3AF5" w14:textId="77777777" w:rsidR="00D50A26" w:rsidRPr="00614F11" w:rsidRDefault="00D50A26" w:rsidP="00017364">
      <w:pPr>
        <w:pStyle w:val="Default"/>
        <w:rPr>
          <w:rFonts w:cs="Arial"/>
          <w:color w:val="44546A" w:themeColor="text2"/>
          <w:sz w:val="22"/>
          <w:szCs w:val="22"/>
        </w:rPr>
      </w:pPr>
    </w:p>
    <w:p w14:paraId="239C3B72" w14:textId="2E4997FD" w:rsidR="00017364" w:rsidRDefault="00017364" w:rsidP="008640A4">
      <w:pPr>
        <w:pStyle w:val="Default"/>
        <w:rPr>
          <w:rFonts w:cs="Arial"/>
          <w:color w:val="44546A" w:themeColor="text2"/>
          <w:sz w:val="22"/>
          <w:szCs w:val="22"/>
        </w:rPr>
      </w:pPr>
      <w:r w:rsidRPr="00614F11">
        <w:rPr>
          <w:rFonts w:cs="Arial"/>
          <w:color w:val="44546A" w:themeColor="text2"/>
          <w:sz w:val="22"/>
          <w:szCs w:val="22"/>
        </w:rPr>
        <w:t>Inspiring Governance is an organisation that assists</w:t>
      </w:r>
      <w:r w:rsidR="007E48E0">
        <w:rPr>
          <w:rFonts w:cs="Arial"/>
          <w:color w:val="44546A" w:themeColor="text2"/>
          <w:sz w:val="22"/>
          <w:szCs w:val="22"/>
        </w:rPr>
        <w:t xml:space="preserve"> state-funded</w:t>
      </w:r>
      <w:r w:rsidRPr="00614F11">
        <w:rPr>
          <w:rFonts w:cs="Arial"/>
          <w:color w:val="44546A" w:themeColor="text2"/>
          <w:sz w:val="22"/>
          <w:szCs w:val="22"/>
        </w:rPr>
        <w:t xml:space="preserve"> schools in recruiting new governors. </w:t>
      </w:r>
      <w:r w:rsidR="00A138B1">
        <w:rPr>
          <w:rFonts w:cs="Arial"/>
          <w:color w:val="44546A" w:themeColor="text2"/>
          <w:sz w:val="22"/>
          <w:szCs w:val="22"/>
        </w:rPr>
        <w:t xml:space="preserve"> </w:t>
      </w:r>
      <w:r w:rsidR="007E48E0">
        <w:rPr>
          <w:rFonts w:cs="Arial"/>
          <w:color w:val="44546A" w:themeColor="text2"/>
          <w:sz w:val="22"/>
          <w:szCs w:val="22"/>
        </w:rPr>
        <w:t>Their website has videos which show you how to use it in searching for new governors.</w:t>
      </w:r>
    </w:p>
    <w:p w14:paraId="26D33854" w14:textId="77777777" w:rsidR="007E48E0" w:rsidRPr="00614F11" w:rsidRDefault="007E48E0" w:rsidP="008640A4">
      <w:pPr>
        <w:pStyle w:val="Default"/>
        <w:rPr>
          <w:rFonts w:cs="Arial"/>
          <w:color w:val="44546A" w:themeColor="text2"/>
        </w:rPr>
      </w:pPr>
    </w:p>
    <w:p w14:paraId="3BA15B08" w14:textId="77777777" w:rsidR="002B1A5A" w:rsidRPr="00614F11" w:rsidRDefault="00D50A26" w:rsidP="00017364">
      <w:pPr>
        <w:rPr>
          <w:rFonts w:ascii="Verdana" w:hAnsi="Verdana" w:cs="Arial"/>
          <w:b/>
          <w:color w:val="44546A" w:themeColor="text2"/>
          <w:sz w:val="24"/>
          <w:szCs w:val="24"/>
        </w:rPr>
      </w:pPr>
      <w:r w:rsidRPr="00614F11">
        <w:rPr>
          <w:rFonts w:ascii="Verdana" w:hAnsi="Verdana" w:cs="Arial"/>
          <w:b/>
          <w:color w:val="44546A" w:themeColor="text2"/>
          <w:sz w:val="24"/>
          <w:szCs w:val="24"/>
        </w:rPr>
        <w:t>National Black Governor Network</w:t>
      </w:r>
    </w:p>
    <w:p w14:paraId="382E1AD9" w14:textId="77777777" w:rsidR="00D50A26" w:rsidRPr="00614F11" w:rsidRDefault="007E48E0" w:rsidP="00017364">
      <w:pPr>
        <w:rPr>
          <w:rFonts w:ascii="Verdana" w:hAnsi="Verdana" w:cs="Arial"/>
          <w:b/>
          <w:color w:val="44546A" w:themeColor="text2"/>
        </w:rPr>
      </w:pPr>
      <w:hyperlink r:id="rId11" w:history="1">
        <w:r w:rsidR="002B1A5A" w:rsidRPr="00614F11">
          <w:rPr>
            <w:rStyle w:val="Hyperlink"/>
            <w:rFonts w:ascii="Verdana" w:hAnsi="Verdana" w:cs="Arial"/>
            <w:color w:val="44546A" w:themeColor="text2"/>
          </w:rPr>
          <w:t>https://www.nbgn.co.uk/</w:t>
        </w:r>
      </w:hyperlink>
    </w:p>
    <w:p w14:paraId="5BC8C19C" w14:textId="77777777" w:rsidR="00365F30" w:rsidRPr="00614F11" w:rsidRDefault="00365F30" w:rsidP="00017364">
      <w:pPr>
        <w:rPr>
          <w:rFonts w:ascii="Verdana" w:hAnsi="Verdana" w:cs="Arial"/>
          <w:b/>
          <w:color w:val="44546A" w:themeColor="text2"/>
          <w:sz w:val="24"/>
          <w:szCs w:val="24"/>
        </w:rPr>
      </w:pPr>
      <w:r w:rsidRPr="00614F11">
        <w:rPr>
          <w:rFonts w:ascii="Verdana" w:hAnsi="Verdana" w:cs="Arial"/>
          <w:b/>
          <w:color w:val="44546A" w:themeColor="text2"/>
          <w:sz w:val="24"/>
          <w:szCs w:val="24"/>
        </w:rPr>
        <w:t>Governors for Schools</w:t>
      </w:r>
    </w:p>
    <w:p w14:paraId="3FB86227" w14:textId="66E31F1C" w:rsidR="00365F30" w:rsidRDefault="007E48E0" w:rsidP="00017364">
      <w:pPr>
        <w:rPr>
          <w:rFonts w:ascii="Arial" w:hAnsi="Arial" w:cs="Arial"/>
          <w:color w:val="44546A" w:themeColor="text2"/>
          <w:sz w:val="24"/>
          <w:szCs w:val="24"/>
          <w:u w:val="single"/>
        </w:rPr>
      </w:pPr>
      <w:hyperlink r:id="rId12" w:history="1">
        <w:r w:rsidR="00365F30" w:rsidRPr="00614F11">
          <w:rPr>
            <w:rStyle w:val="Hyperlink"/>
            <w:rFonts w:ascii="Verdana" w:hAnsi="Verdana" w:cs="Arial"/>
            <w:color w:val="44546A" w:themeColor="text2"/>
          </w:rPr>
          <w:t>https://governorsforschools.org.uk/</w:t>
        </w:r>
      </w:hyperlink>
      <w:r w:rsidR="00365F30" w:rsidRPr="00614F11">
        <w:rPr>
          <w:rFonts w:ascii="Arial" w:hAnsi="Arial" w:cs="Arial"/>
          <w:color w:val="44546A" w:themeColor="text2"/>
          <w:sz w:val="24"/>
          <w:szCs w:val="24"/>
          <w:u w:val="single"/>
        </w:rPr>
        <w:t xml:space="preserve"> </w:t>
      </w:r>
    </w:p>
    <w:p w14:paraId="322D5EBF" w14:textId="1185BD5E" w:rsidR="00614F11" w:rsidRDefault="00614F11" w:rsidP="00017364">
      <w:pPr>
        <w:rPr>
          <w:rFonts w:ascii="Verdana" w:hAnsi="Verdana" w:cs="Arial"/>
          <w:b/>
          <w:color w:val="44546A" w:themeColor="text2"/>
          <w:sz w:val="24"/>
          <w:szCs w:val="24"/>
        </w:rPr>
      </w:pPr>
      <w:r w:rsidRPr="00614F11">
        <w:rPr>
          <w:rFonts w:ascii="Verdana" w:hAnsi="Verdana" w:cs="Arial"/>
          <w:b/>
          <w:color w:val="44546A" w:themeColor="text2"/>
          <w:sz w:val="24"/>
          <w:szCs w:val="24"/>
        </w:rPr>
        <w:t xml:space="preserve">Other potential areas </w:t>
      </w:r>
      <w:r>
        <w:rPr>
          <w:rFonts w:ascii="Verdana" w:hAnsi="Verdana" w:cs="Arial"/>
          <w:b/>
          <w:color w:val="44546A" w:themeColor="text2"/>
          <w:sz w:val="24"/>
          <w:szCs w:val="24"/>
        </w:rPr>
        <w:t xml:space="preserve">to advertise </w:t>
      </w:r>
      <w:r w:rsidRPr="00614F11">
        <w:rPr>
          <w:rFonts w:ascii="Verdana" w:hAnsi="Verdana" w:cs="Arial"/>
          <w:b/>
          <w:color w:val="44546A" w:themeColor="text2"/>
          <w:sz w:val="24"/>
          <w:szCs w:val="24"/>
        </w:rPr>
        <w:t>a Foundation Governor vacancy at your school</w:t>
      </w:r>
    </w:p>
    <w:p w14:paraId="52BE7E04" w14:textId="7A5BAD13" w:rsidR="00A138B1" w:rsidRDefault="00A138B1" w:rsidP="00017364">
      <w:pPr>
        <w:rPr>
          <w:rFonts w:ascii="Verdana" w:hAnsi="Verdana" w:cs="Arial"/>
          <w:color w:val="44546A" w:themeColor="text2"/>
        </w:rPr>
      </w:pPr>
      <w:r w:rsidRPr="00A138B1">
        <w:rPr>
          <w:rFonts w:ascii="Verdana" w:hAnsi="Verdana" w:cs="Arial"/>
          <w:color w:val="44546A" w:themeColor="text2"/>
        </w:rPr>
        <w:t>In order to increase</w:t>
      </w:r>
      <w:r>
        <w:rPr>
          <w:rFonts w:ascii="Verdana" w:hAnsi="Verdana" w:cs="Arial"/>
          <w:color w:val="44546A" w:themeColor="text2"/>
        </w:rPr>
        <w:t xml:space="preserve"> </w:t>
      </w:r>
      <w:r w:rsidR="009633D6">
        <w:rPr>
          <w:rFonts w:ascii="Verdana" w:hAnsi="Verdana" w:cs="Arial"/>
          <w:color w:val="44546A" w:themeColor="text2"/>
        </w:rPr>
        <w:t xml:space="preserve">the </w:t>
      </w:r>
      <w:r>
        <w:rPr>
          <w:rFonts w:ascii="Verdana" w:hAnsi="Verdana" w:cs="Arial"/>
          <w:color w:val="44546A" w:themeColor="text2"/>
        </w:rPr>
        <w:t>school’s central focus on</w:t>
      </w:r>
      <w:r w:rsidRPr="00A138B1">
        <w:rPr>
          <w:rFonts w:ascii="Verdana" w:hAnsi="Verdana" w:cs="Arial"/>
          <w:color w:val="44546A" w:themeColor="text2"/>
        </w:rPr>
        <w:t xml:space="preserve"> </w:t>
      </w:r>
      <w:r>
        <w:rPr>
          <w:rFonts w:ascii="Verdana" w:hAnsi="Verdana" w:cs="Arial"/>
          <w:color w:val="44546A" w:themeColor="text2"/>
        </w:rPr>
        <w:t xml:space="preserve">equality, </w:t>
      </w:r>
      <w:r w:rsidRPr="00A138B1">
        <w:rPr>
          <w:rFonts w:ascii="Verdana" w:hAnsi="Verdana" w:cs="Arial"/>
          <w:color w:val="44546A" w:themeColor="text2"/>
        </w:rPr>
        <w:t>diversity</w:t>
      </w:r>
      <w:r>
        <w:rPr>
          <w:rFonts w:ascii="Verdana" w:hAnsi="Verdana" w:cs="Arial"/>
          <w:color w:val="44546A" w:themeColor="text2"/>
        </w:rPr>
        <w:t xml:space="preserve"> and inclusion</w:t>
      </w:r>
      <w:r w:rsidR="009633D6">
        <w:rPr>
          <w:rFonts w:ascii="Verdana" w:hAnsi="Verdana" w:cs="Arial"/>
          <w:color w:val="44546A" w:themeColor="text2"/>
        </w:rPr>
        <w:t xml:space="preserve">, </w:t>
      </w:r>
      <w:r>
        <w:rPr>
          <w:rFonts w:ascii="Verdana" w:hAnsi="Verdana" w:cs="Arial"/>
          <w:color w:val="44546A" w:themeColor="text2"/>
        </w:rPr>
        <w:t xml:space="preserve">you might consider contacting a wide variety of local community groups and places of worship.  Advertising locally in libraries and online could help. </w:t>
      </w:r>
      <w:r w:rsidR="001D5C1B">
        <w:rPr>
          <w:rFonts w:ascii="Verdana" w:hAnsi="Verdana" w:cs="Arial"/>
          <w:color w:val="44546A" w:themeColor="text2"/>
        </w:rPr>
        <w:t xml:space="preserve"> Think about changing your usual areas of search for new governors in order to create difference.</w:t>
      </w:r>
      <w:r>
        <w:rPr>
          <w:rFonts w:ascii="Verdana" w:hAnsi="Verdana" w:cs="Arial"/>
          <w:color w:val="44546A" w:themeColor="text2"/>
        </w:rPr>
        <w:t xml:space="preserve"> This will bring the governing body itself in line with your school’s diversity policy.</w:t>
      </w:r>
    </w:p>
    <w:p w14:paraId="212BF52F" w14:textId="65246FD4" w:rsidR="001D5C1B" w:rsidRPr="00A138B1" w:rsidRDefault="001D5C1B" w:rsidP="00017364">
      <w:p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 xml:space="preserve">Involve the whole governing body in discussions about recruitment and the need to reflect the community in which the pupils are living.  </w:t>
      </w:r>
      <w:r w:rsidR="009633D6">
        <w:rPr>
          <w:rFonts w:ascii="Verdana" w:hAnsi="Verdana" w:cs="Arial"/>
          <w:color w:val="44546A" w:themeColor="text2"/>
        </w:rPr>
        <w:t>Maybe c</w:t>
      </w:r>
      <w:r>
        <w:rPr>
          <w:rFonts w:ascii="Verdana" w:hAnsi="Verdana" w:cs="Arial"/>
          <w:color w:val="44546A" w:themeColor="text2"/>
        </w:rPr>
        <w:t>onsider the option of a remote governor.  A person with skills needed by the governing body may be prepared to commit to attend the school for a whole day</w:t>
      </w:r>
      <w:r w:rsidR="009633D6">
        <w:rPr>
          <w:rFonts w:ascii="Verdana" w:hAnsi="Verdana" w:cs="Arial"/>
          <w:color w:val="44546A" w:themeColor="text2"/>
        </w:rPr>
        <w:t xml:space="preserve"> once each year</w:t>
      </w:r>
      <w:r>
        <w:rPr>
          <w:rFonts w:ascii="Verdana" w:hAnsi="Verdana" w:cs="Arial"/>
          <w:color w:val="44546A" w:themeColor="text2"/>
        </w:rPr>
        <w:t>, attending virtually at other time</w:t>
      </w:r>
      <w:r w:rsidR="009633D6">
        <w:rPr>
          <w:rFonts w:ascii="Verdana" w:hAnsi="Verdana" w:cs="Arial"/>
          <w:color w:val="44546A" w:themeColor="text2"/>
        </w:rPr>
        <w:t>s</w:t>
      </w:r>
      <w:r>
        <w:rPr>
          <w:rFonts w:ascii="Verdana" w:hAnsi="Verdana" w:cs="Arial"/>
          <w:color w:val="44546A" w:themeColor="text2"/>
        </w:rPr>
        <w:t>.</w:t>
      </w:r>
      <w:r w:rsidR="009633D6">
        <w:rPr>
          <w:rFonts w:ascii="Verdana" w:hAnsi="Verdana" w:cs="Arial"/>
          <w:color w:val="44546A" w:themeColor="text2"/>
        </w:rPr>
        <w:t xml:space="preserve">  Try advertising in:</w:t>
      </w:r>
    </w:p>
    <w:p w14:paraId="0A0CBC36" w14:textId="62779F83" w:rsidR="00614F11" w:rsidRDefault="00614F11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lastRenderedPageBreak/>
        <w:t>Local churches of all denominations</w:t>
      </w:r>
    </w:p>
    <w:p w14:paraId="222F5FED" w14:textId="06C29599" w:rsidR="00614F11" w:rsidRDefault="00614F11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 xml:space="preserve">Local companies and businesses </w:t>
      </w:r>
    </w:p>
    <w:p w14:paraId="71F1BA30" w14:textId="6AC24A86" w:rsidR="00614F11" w:rsidRDefault="00614F11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>Local newspapers</w:t>
      </w:r>
    </w:p>
    <w:p w14:paraId="3AB1DD8F" w14:textId="5B75A75B" w:rsidR="00614F11" w:rsidRDefault="00614F11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>Local social media groups</w:t>
      </w:r>
    </w:p>
    <w:p w14:paraId="4BA23F20" w14:textId="3485F0BE" w:rsidR="00614F11" w:rsidRDefault="00614F11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>LinkedIn – many people register here who may have skills needed by your governing body.  Why not create a volunteer vacancy!</w:t>
      </w:r>
    </w:p>
    <w:p w14:paraId="117166FE" w14:textId="032C0B2C" w:rsidR="00614F11" w:rsidRDefault="00614F11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 xml:space="preserve">Local professional bodies </w:t>
      </w:r>
      <w:r w:rsidR="0048754D">
        <w:rPr>
          <w:rFonts w:ascii="Verdana" w:hAnsi="Verdana" w:cs="Arial"/>
          <w:color w:val="44546A" w:themeColor="text2"/>
        </w:rPr>
        <w:t>eg</w:t>
      </w:r>
      <w:r>
        <w:rPr>
          <w:rFonts w:ascii="Verdana" w:hAnsi="Verdana" w:cs="Arial"/>
          <w:color w:val="44546A" w:themeColor="text2"/>
        </w:rPr>
        <w:t xml:space="preserve"> accountancy associations</w:t>
      </w:r>
    </w:p>
    <w:p w14:paraId="7CC1A5C9" w14:textId="688E1363" w:rsidR="00614F11" w:rsidRDefault="001D5C1B" w:rsidP="00614F11">
      <w:pPr>
        <w:pStyle w:val="ListParagraph"/>
        <w:numPr>
          <w:ilvl w:val="0"/>
          <w:numId w:val="1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 xml:space="preserve">Staff at other </w:t>
      </w:r>
      <w:r w:rsidR="00614F11">
        <w:rPr>
          <w:rFonts w:ascii="Verdana" w:hAnsi="Verdana" w:cs="Arial"/>
          <w:color w:val="44546A" w:themeColor="text2"/>
        </w:rPr>
        <w:t>local schools and colleges</w:t>
      </w:r>
      <w:r>
        <w:rPr>
          <w:rFonts w:ascii="Verdana" w:hAnsi="Verdana" w:cs="Arial"/>
          <w:color w:val="44546A" w:themeColor="text2"/>
        </w:rPr>
        <w:t xml:space="preserve"> wishing to gain experience</w:t>
      </w:r>
    </w:p>
    <w:p w14:paraId="3A9CB96E" w14:textId="187333B5" w:rsidR="001D5C1B" w:rsidRDefault="001D5C1B" w:rsidP="001D5C1B">
      <w:pPr>
        <w:rPr>
          <w:rFonts w:ascii="Verdana" w:hAnsi="Verdana" w:cs="Arial"/>
          <w:b/>
          <w:color w:val="44546A" w:themeColor="text2"/>
          <w:sz w:val="24"/>
          <w:szCs w:val="24"/>
        </w:rPr>
      </w:pPr>
      <w:r w:rsidRPr="001D5C1B">
        <w:rPr>
          <w:rFonts w:ascii="Verdana" w:hAnsi="Verdana" w:cs="Arial"/>
          <w:b/>
          <w:color w:val="44546A" w:themeColor="text2"/>
          <w:sz w:val="24"/>
          <w:szCs w:val="24"/>
        </w:rPr>
        <w:t>Retaining Foundation Governors</w:t>
      </w:r>
    </w:p>
    <w:p w14:paraId="16937369" w14:textId="38B38DF1" w:rsidR="001D5C1B" w:rsidRDefault="001D5C1B" w:rsidP="001D5C1B">
      <w:pPr>
        <w:pStyle w:val="ListParagraph"/>
        <w:numPr>
          <w:ilvl w:val="0"/>
          <w:numId w:val="2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>Welcome is essential and is a huge part of the vision and values of church schools</w:t>
      </w:r>
      <w:r w:rsidR="0048754D">
        <w:rPr>
          <w:rFonts w:ascii="Verdana" w:hAnsi="Verdana" w:cs="Arial"/>
          <w:color w:val="44546A" w:themeColor="text2"/>
        </w:rPr>
        <w:t>.</w:t>
      </w:r>
    </w:p>
    <w:p w14:paraId="39802F25" w14:textId="5B592586" w:rsidR="001D5C1B" w:rsidRDefault="001D5C1B" w:rsidP="001D5C1B">
      <w:pPr>
        <w:pStyle w:val="ListParagraph"/>
        <w:numPr>
          <w:ilvl w:val="0"/>
          <w:numId w:val="2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>Consider asking an existing governor to mentor any new governor</w:t>
      </w:r>
      <w:r w:rsidR="0048754D">
        <w:rPr>
          <w:rFonts w:ascii="Verdana" w:hAnsi="Verdana" w:cs="Arial"/>
          <w:color w:val="44546A" w:themeColor="text2"/>
        </w:rPr>
        <w:t>.</w:t>
      </w:r>
    </w:p>
    <w:p w14:paraId="64F7F3EF" w14:textId="64CCA486" w:rsidR="001D5C1B" w:rsidRPr="0048754D" w:rsidRDefault="0048754D" w:rsidP="0048754D">
      <w:pPr>
        <w:pStyle w:val="ListParagraph"/>
        <w:numPr>
          <w:ilvl w:val="0"/>
          <w:numId w:val="2"/>
        </w:numPr>
        <w:rPr>
          <w:rFonts w:ascii="Verdana" w:hAnsi="Verdana" w:cs="Arial"/>
          <w:color w:val="44546A" w:themeColor="text2"/>
        </w:rPr>
      </w:pPr>
      <w:r>
        <w:rPr>
          <w:rFonts w:ascii="Verdana" w:hAnsi="Verdana" w:cs="Arial"/>
          <w:color w:val="44546A" w:themeColor="text2"/>
        </w:rPr>
        <w:t>Invite g</w:t>
      </w:r>
      <w:r w:rsidR="001D5C1B">
        <w:rPr>
          <w:rFonts w:ascii="Verdana" w:hAnsi="Verdana" w:cs="Arial"/>
          <w:color w:val="44546A" w:themeColor="text2"/>
        </w:rPr>
        <w:t>overn</w:t>
      </w:r>
      <w:r>
        <w:rPr>
          <w:rFonts w:ascii="Verdana" w:hAnsi="Verdana" w:cs="Arial"/>
          <w:color w:val="44546A" w:themeColor="text2"/>
        </w:rPr>
        <w:t>ors to the school</w:t>
      </w:r>
      <w:r w:rsidR="001D5C1B">
        <w:rPr>
          <w:rFonts w:ascii="Verdana" w:hAnsi="Verdana" w:cs="Arial"/>
          <w:color w:val="44546A" w:themeColor="text2"/>
        </w:rPr>
        <w:t xml:space="preserve"> Christmas </w:t>
      </w:r>
      <w:r>
        <w:rPr>
          <w:rFonts w:ascii="Verdana" w:hAnsi="Verdana" w:cs="Arial"/>
          <w:color w:val="44546A" w:themeColor="text2"/>
        </w:rPr>
        <w:t>m</w:t>
      </w:r>
      <w:r w:rsidR="001D5C1B">
        <w:rPr>
          <w:rFonts w:ascii="Verdana" w:hAnsi="Verdana" w:cs="Arial"/>
          <w:color w:val="44546A" w:themeColor="text2"/>
        </w:rPr>
        <w:t>eal or school fairs and events</w:t>
      </w:r>
      <w:r w:rsidR="009633D6">
        <w:rPr>
          <w:rFonts w:ascii="Verdana" w:hAnsi="Verdana" w:cs="Arial"/>
          <w:color w:val="44546A" w:themeColor="text2"/>
        </w:rPr>
        <w:t>.</w:t>
      </w:r>
    </w:p>
    <w:sectPr w:rsidR="001D5C1B" w:rsidRPr="0048754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C6DE8" w14:textId="77777777" w:rsidR="00D50A26" w:rsidRDefault="00D50A26" w:rsidP="00D50A26">
      <w:pPr>
        <w:spacing w:after="0" w:line="240" w:lineRule="auto"/>
      </w:pPr>
      <w:r>
        <w:separator/>
      </w:r>
    </w:p>
  </w:endnote>
  <w:endnote w:type="continuationSeparator" w:id="0">
    <w:p w14:paraId="41B14F9F" w14:textId="77777777" w:rsidR="00D50A26" w:rsidRDefault="00D50A26" w:rsidP="00D5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B9099" w14:textId="71E0E9C0" w:rsidR="00D50A26" w:rsidRDefault="00D50A26" w:rsidP="0048754D">
    <w:pPr>
      <w:pStyle w:val="Footer"/>
      <w:tabs>
        <w:tab w:val="clear" w:pos="9026"/>
        <w:tab w:val="left" w:pos="55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B633" w14:textId="77777777" w:rsidR="00D50A26" w:rsidRDefault="00D50A26" w:rsidP="00D50A26">
      <w:pPr>
        <w:spacing w:after="0" w:line="240" w:lineRule="auto"/>
      </w:pPr>
      <w:r>
        <w:separator/>
      </w:r>
    </w:p>
  </w:footnote>
  <w:footnote w:type="continuationSeparator" w:id="0">
    <w:p w14:paraId="7820EC31" w14:textId="77777777" w:rsidR="00D50A26" w:rsidRDefault="00D50A26" w:rsidP="00D5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F167C" w14:textId="77777777" w:rsidR="00D50A26" w:rsidRDefault="00D50A26" w:rsidP="00D50A26">
    <w:pPr>
      <w:pStyle w:val="Header"/>
    </w:pPr>
    <w:r>
      <w:rPr>
        <w:noProof/>
      </w:rPr>
      <w:drawing>
        <wp:inline distT="0" distB="0" distL="0" distR="0" wp14:anchorId="0CD9A80C" wp14:editId="15107BA0">
          <wp:extent cx="2668103" cy="53447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_MD_CFDW_CMYK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717" cy="53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E7D00" w14:textId="77777777" w:rsidR="00D50A26" w:rsidRDefault="00D50A26" w:rsidP="00D50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355DD"/>
    <w:multiLevelType w:val="hybridMultilevel"/>
    <w:tmpl w:val="A8A6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4ED5"/>
    <w:multiLevelType w:val="hybridMultilevel"/>
    <w:tmpl w:val="F1027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64"/>
    <w:rsid w:val="00017364"/>
    <w:rsid w:val="0010097F"/>
    <w:rsid w:val="001D5C1B"/>
    <w:rsid w:val="002B1A5A"/>
    <w:rsid w:val="00365F30"/>
    <w:rsid w:val="0048754D"/>
    <w:rsid w:val="00614F11"/>
    <w:rsid w:val="006608B1"/>
    <w:rsid w:val="007E48E0"/>
    <w:rsid w:val="00803B9D"/>
    <w:rsid w:val="008640A4"/>
    <w:rsid w:val="009003D6"/>
    <w:rsid w:val="009633D6"/>
    <w:rsid w:val="00A138B1"/>
    <w:rsid w:val="00D50A2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C5B8"/>
  <w15:chartTrackingRefBased/>
  <w15:docId w15:val="{78BB3045-818F-46F3-924F-AFEBB9CE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73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26"/>
  </w:style>
  <w:style w:type="paragraph" w:styleId="Footer">
    <w:name w:val="footer"/>
    <w:basedOn w:val="Normal"/>
    <w:link w:val="FooterChar"/>
    <w:uiPriority w:val="99"/>
    <w:unhideWhenUsed/>
    <w:rsid w:val="00D5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26"/>
  </w:style>
  <w:style w:type="character" w:styleId="Hyperlink">
    <w:name w:val="Hyperlink"/>
    <w:basedOn w:val="DefaultParagraphFont"/>
    <w:uiPriority w:val="99"/>
    <w:unhideWhenUsed/>
    <w:rsid w:val="00D50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overnorsforschools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bgn.co.uk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piringgovernance.org/recruiting-governo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a3620-2713-4e97-90c2-52dbb14f0148">
      <Terms xmlns="http://schemas.microsoft.com/office/infopath/2007/PartnerControls"/>
    </lcf76f155ced4ddcb4097134ff3c332f>
    <TaxCatchAll xmlns="b6408ab4-e731-475f-9c8a-a034ad5029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4728811B7D4D90942E577742BE0C" ma:contentTypeVersion="18" ma:contentTypeDescription="Create a new document." ma:contentTypeScope="" ma:versionID="e0cbb034406b3cfd3f72d3f9da0da102">
  <xsd:schema xmlns:xsd="http://www.w3.org/2001/XMLSchema" xmlns:xs="http://www.w3.org/2001/XMLSchema" xmlns:p="http://schemas.microsoft.com/office/2006/metadata/properties" xmlns:ns2="8f2a3620-2713-4e97-90c2-52dbb14f0148" xmlns:ns3="b6408ab4-e731-475f-9c8a-a034ad50292d" targetNamespace="http://schemas.microsoft.com/office/2006/metadata/properties" ma:root="true" ma:fieldsID="cdb1c2478e479f5cc770047e846d887c" ns2:_="" ns3:_="">
    <xsd:import namespace="8f2a3620-2713-4e97-90c2-52dbb14f0148"/>
    <xsd:import namespace="b6408ab4-e731-475f-9c8a-a034ad502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3620-2713-4e97-90c2-52dbb14f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8ab4-e731-475f-9c8a-a034ad502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0ea919-6103-458f-ba5f-0c63e87d9f90}" ma:internalName="TaxCatchAll" ma:showField="CatchAllData" ma:web="b6408ab4-e731-475f-9c8a-a034ad502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412F5-CB6E-4F5E-ABDC-526344E2D9FF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b6408ab4-e731-475f-9c8a-a034ad50292d"/>
    <ds:schemaRef ds:uri="http://schemas.microsoft.com/office/2006/documentManagement/types"/>
    <ds:schemaRef ds:uri="8f2a3620-2713-4e97-90c2-52dbb14f01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1A2D1C-3FC5-4468-8CA4-B281C4502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4CA73-C5E0-486B-ABB0-8CEA29F0F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a3620-2713-4e97-90c2-52dbb14f0148"/>
    <ds:schemaRef ds:uri="b6408ab4-e731-475f-9c8a-a034ad502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Manchester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Cowley</dc:creator>
  <cp:keywords/>
  <dc:description/>
  <cp:lastModifiedBy>Helen Cowley</cp:lastModifiedBy>
  <cp:revision>3</cp:revision>
  <dcterms:created xsi:type="dcterms:W3CDTF">2023-10-10T13:40:00Z</dcterms:created>
  <dcterms:modified xsi:type="dcterms:W3CDTF">2023-10-10T15:44:00Z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0x010100CEAF4728811B7D4D90942E577742BE0C</vt:lpwstr>
  </property>
  <property fmtid="{D5CDD505-2E9C-101B-9397-08002B2CF9AE}" pid="3" name="MediaServiceImageTags">
    <vt:lpwstr/>
  </property>
</Properties>
</file>